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19DE8" w14:textId="77777777" w:rsidR="00E878E4" w:rsidRDefault="00103B0B" w:rsidP="00103B0B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For Immediate Release!</w:t>
      </w:r>
    </w:p>
    <w:p w14:paraId="7873B414" w14:textId="77777777" w:rsidR="00103B0B" w:rsidRDefault="00103B0B" w:rsidP="00103B0B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January 10, 2024</w:t>
      </w:r>
    </w:p>
    <w:p w14:paraId="09D06B90" w14:textId="77777777" w:rsidR="00103B0B" w:rsidRDefault="00103B0B" w:rsidP="00103B0B">
      <w:pPr>
        <w:pStyle w:val="NoSpacing"/>
        <w:rPr>
          <w:b/>
          <w:sz w:val="32"/>
          <w:szCs w:val="32"/>
        </w:rPr>
      </w:pPr>
    </w:p>
    <w:p w14:paraId="1BBB3660" w14:textId="77777777" w:rsidR="00103B0B" w:rsidRDefault="00103B0B" w:rsidP="00103B0B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The public is invited to attend Irish Night in Holyoke at the Log Cabin as the Hibernians of Hampden/Hampshire Counties kick-off the 2024 Irish Cultural Season!</w:t>
      </w:r>
    </w:p>
    <w:p w14:paraId="7821CA27" w14:textId="77777777" w:rsidR="00103B0B" w:rsidRDefault="00103B0B" w:rsidP="00103B0B">
      <w:pPr>
        <w:pStyle w:val="NoSpacing"/>
        <w:rPr>
          <w:b/>
          <w:sz w:val="32"/>
          <w:szCs w:val="32"/>
        </w:rPr>
      </w:pPr>
    </w:p>
    <w:p w14:paraId="43552CBC" w14:textId="77777777" w:rsidR="00103B0B" w:rsidRDefault="00103B0B" w:rsidP="00103B0B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The Gala will feature the four piece</w:t>
      </w:r>
      <w:r w:rsidR="006B34FB">
        <w:rPr>
          <w:b/>
          <w:sz w:val="32"/>
          <w:szCs w:val="32"/>
        </w:rPr>
        <w:t xml:space="preserve"> Irish-American </w:t>
      </w:r>
      <w:r>
        <w:rPr>
          <w:b/>
          <w:sz w:val="32"/>
          <w:szCs w:val="32"/>
        </w:rPr>
        <w:t>band of Keohane and Kenneally-“A tour de force of musical talent</w:t>
      </w:r>
      <w:r w:rsidR="006B34F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(Irish Folk Music, Classical Rock</w:t>
      </w:r>
      <w:r w:rsidR="006B34FB">
        <w:rPr>
          <w:b/>
          <w:sz w:val="32"/>
          <w:szCs w:val="32"/>
        </w:rPr>
        <w:t>, and Country.)”</w:t>
      </w:r>
    </w:p>
    <w:p w14:paraId="35A1F7CC" w14:textId="77777777" w:rsidR="006B34FB" w:rsidRDefault="006B34FB" w:rsidP="00103B0B">
      <w:pPr>
        <w:pStyle w:val="NoSpacing"/>
        <w:rPr>
          <w:b/>
          <w:sz w:val="32"/>
          <w:szCs w:val="32"/>
        </w:rPr>
      </w:pPr>
    </w:p>
    <w:p w14:paraId="21AC1C3C" w14:textId="77777777" w:rsidR="006B34FB" w:rsidRDefault="006B34FB" w:rsidP="00103B0B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Also featured is a Traditional Corned Beef and Cabbage Dinner and Ribs.</w:t>
      </w:r>
    </w:p>
    <w:p w14:paraId="62C3FC71" w14:textId="77777777" w:rsidR="006B34FB" w:rsidRDefault="006B34FB" w:rsidP="00103B0B">
      <w:pPr>
        <w:pStyle w:val="NoSpacing"/>
        <w:rPr>
          <w:b/>
          <w:sz w:val="32"/>
          <w:szCs w:val="32"/>
        </w:rPr>
      </w:pPr>
    </w:p>
    <w:p w14:paraId="13B8624E" w14:textId="77777777" w:rsidR="006B34FB" w:rsidRDefault="006B34FB" w:rsidP="00103B0B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date is Saturday February 24, 2024-Doors open at 5:00 PM and Dinner at 6:30 PM. Tickets are $50.00 </w:t>
      </w:r>
      <w:r w:rsidR="00C40962">
        <w:rPr>
          <w:b/>
          <w:sz w:val="32"/>
          <w:szCs w:val="32"/>
        </w:rPr>
        <w:t>per person. Reservations are required by February 20, 2024 by calling Hibernian President Joe O’Connor @ 413-627-7148 or Fran Hennessey @ 413-785-5687 or by going on-line to Eventbrite.com.</w:t>
      </w:r>
    </w:p>
    <w:p w14:paraId="23A0095A" w14:textId="77777777" w:rsidR="00C40962" w:rsidRDefault="00C40962" w:rsidP="00103B0B">
      <w:pPr>
        <w:pStyle w:val="NoSpacing"/>
        <w:rPr>
          <w:b/>
          <w:sz w:val="32"/>
          <w:szCs w:val="32"/>
        </w:rPr>
      </w:pPr>
    </w:p>
    <w:p w14:paraId="4D939251" w14:textId="77777777" w:rsidR="00C40962" w:rsidRDefault="00C40962" w:rsidP="00103B0B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Hibernian Irish Cultural Awards for 2024 will be presented at the event to: “Woman of the Year” Patricia A. Clayton and “Man of the Year” John M. Gaughan.</w:t>
      </w:r>
    </w:p>
    <w:p w14:paraId="3161185A" w14:textId="77777777" w:rsidR="0060143D" w:rsidRDefault="0060143D" w:rsidP="00103B0B">
      <w:pPr>
        <w:pStyle w:val="NoSpacing"/>
        <w:rPr>
          <w:b/>
          <w:sz w:val="32"/>
          <w:szCs w:val="32"/>
        </w:rPr>
      </w:pPr>
    </w:p>
    <w:p w14:paraId="74EFEFE3" w14:textId="77777777" w:rsidR="0060143D" w:rsidRDefault="0060143D" w:rsidP="00103B0B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There will be additional entertainment by the Cassin School of Irish Dance and Piper Matt O’Connor of the Springfield Kiltie Band.  There will be a giant raffle that customarily takes place.</w:t>
      </w:r>
    </w:p>
    <w:p w14:paraId="33D2C456" w14:textId="77777777" w:rsidR="0060143D" w:rsidRDefault="0060143D" w:rsidP="00103B0B">
      <w:pPr>
        <w:pStyle w:val="NoSpacing"/>
        <w:rPr>
          <w:b/>
          <w:sz w:val="32"/>
          <w:szCs w:val="32"/>
        </w:rPr>
      </w:pPr>
    </w:p>
    <w:p w14:paraId="37C2EE3C" w14:textId="77777777" w:rsidR="0060143D" w:rsidRDefault="0060143D" w:rsidP="00103B0B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The event will benefit the Maurice A. Donahue Memorial Scholarship and is in honor of the late Hibernian Daniel P. Curran.</w:t>
      </w:r>
    </w:p>
    <w:p w14:paraId="4C3A4937" w14:textId="77777777" w:rsidR="0060143D" w:rsidRDefault="0060143D" w:rsidP="00103B0B">
      <w:pPr>
        <w:pStyle w:val="NoSpacing"/>
        <w:rPr>
          <w:b/>
          <w:sz w:val="32"/>
          <w:szCs w:val="32"/>
        </w:rPr>
      </w:pPr>
    </w:p>
    <w:p w14:paraId="73179F84" w14:textId="77777777" w:rsidR="0060143D" w:rsidRDefault="0060143D" w:rsidP="00103B0B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‘Tis the Event of the Season.’ Happy St Patrick’s Day to All!!</w:t>
      </w:r>
    </w:p>
    <w:p w14:paraId="3EBA9BF9" w14:textId="77777777" w:rsidR="0060143D" w:rsidRPr="00103B0B" w:rsidRDefault="0060143D" w:rsidP="00103B0B">
      <w:pPr>
        <w:pStyle w:val="NoSpacing"/>
        <w:rPr>
          <w:b/>
          <w:sz w:val="32"/>
          <w:szCs w:val="32"/>
        </w:rPr>
      </w:pPr>
    </w:p>
    <w:sectPr w:rsidR="0060143D" w:rsidRPr="00103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B0B"/>
    <w:rsid w:val="00103B0B"/>
    <w:rsid w:val="00590AB3"/>
    <w:rsid w:val="0060143D"/>
    <w:rsid w:val="006B34FB"/>
    <w:rsid w:val="00C40962"/>
    <w:rsid w:val="00E878E4"/>
    <w:rsid w:val="00F82CE5"/>
    <w:rsid w:val="00FB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ECE59"/>
  <w15:docId w15:val="{50CF1ACA-415C-4613-93DA-0EA4B2DF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3B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Hennessey</dc:creator>
  <cp:lastModifiedBy>Janet Dwyer</cp:lastModifiedBy>
  <cp:revision>3</cp:revision>
  <dcterms:created xsi:type="dcterms:W3CDTF">2024-01-14T21:26:00Z</dcterms:created>
  <dcterms:modified xsi:type="dcterms:W3CDTF">2024-01-14T21:27:00Z</dcterms:modified>
</cp:coreProperties>
</file>